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tbl>
      <w:tblPr>
        <w:tblStyle w:val="6"/>
        <w:tblpPr w:leftFromText="180" w:rightFromText="180" w:vertAnchor="text" w:horzAnchor="page" w:tblpXSpec="center" w:tblpY="526"/>
        <w:tblOverlap w:val="never"/>
        <w:tblW w:w="146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"/>
        <w:gridCol w:w="1477"/>
        <w:gridCol w:w="870"/>
        <w:gridCol w:w="945"/>
        <w:gridCol w:w="315"/>
        <w:gridCol w:w="862"/>
        <w:gridCol w:w="343"/>
        <w:gridCol w:w="841"/>
        <w:gridCol w:w="1162"/>
        <w:gridCol w:w="952"/>
        <w:gridCol w:w="463"/>
        <w:gridCol w:w="762"/>
        <w:gridCol w:w="2670"/>
        <w:gridCol w:w="525"/>
        <w:gridCol w:w="615"/>
        <w:gridCol w:w="600"/>
        <w:gridCol w:w="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4600" w:type="dxa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旺苍县2020年公开考核招聘事业单位工作人员拟聘人员名单（第一批）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执业资格证书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考试总排名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体检情况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旺苍普通高中1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20201001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贺小蓉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四川民族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旺苍普通高中1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20201001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何沐阳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中国矿业大学（985、211、双一流大学）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矿物加工工程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无教师资格证，按《公告》要求：“教师资格证必须在试用期内取得，否则予以解聘。”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旺苍普通高中1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20201001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唐慧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无教师资格证，按《公告》要求：“教师资格证必须在试用期内取得，否则予以解聘。”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旺苍普通高中2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高岱林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西藏大学（985、211、双一流大学）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无教师资格证，按《公告》要求：“教师资格证必须在试用期内取得，否则予以解聘。”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旺苍普通高中2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哈尔滨师范大学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旺苍普通高中2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雷雯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旺苍普通高中2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郑超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四川民族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无教师资格证，按《公告》要求：“教师资格证必须在试用期内取得，否则予以解聘。”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旺苍东城中学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吴欢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育才学院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四川省旺苍中学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张晓初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四川省旺苍中学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母欢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四川省旺苍中学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20201006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白欢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旺苍东城中学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20201007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杨清容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旺苍职业中学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20201010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何操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四川农业大学（985、211、双一流大学）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农业高新技术与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无教师资格证，按《公告》要求：“教师资格证必须在试用期内取得，否则予以解聘。”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旺苍职业中学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20201011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梁桂蓉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无教师资格证，按《公告》要求：“教师资格证必须在试用期内取得，否则予以解聘。”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旺苍东凡初级中学校、旺苍县国华初级中学校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米伊雪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6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旺苍东凡初级中学校、旺苍县国华初级中学校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刘珊愉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旺苍东凡初级中学校、旺苍县国华初级中学校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邓清芳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旺苍七一中学、旺苍县东凡初级中学校、旺苍县嘉川初级中学校、旺苍县英萃初级中学校、旺苍县国华中学、旺苍县龙凤中心小学校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汪丹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无教师资格证，按《公告》要求：“教师资格证必须在试用期内取得，否则予以解聘。”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旺苍七一中学、旺苍县东凡初级中学校、旺苍县嘉川初级中学校、旺苍县英萃初级中学校、旺苍县国华中学、旺苍县龙凤中心小学校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罗维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四川农业大学（985、211、双一流大学）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旺苍县东凡初级中学校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刘菊梅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阿坝师范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无教师资格证，按《公告》要求：“教师资格证必须在试用期内取得，否则予以解聘。”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旺苍县双河初级中学校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20201016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何金菁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广东嘉应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旺苍七一中学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20201018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张琦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无教师资格证，按《公告》要求：“教师资格证必须在试用期内取得，否则予以解聘。”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旺苍县东凡初级中学校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20201019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陈朝芳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旺苍县三江中学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旺苍县龙凤小学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20201020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张利军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高中体育与健康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旺苍县三江中学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旺苍县龙凤小学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20201020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何思红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天津体育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高中体育与健康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旺苍县东河小学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旺苍县佰章小学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20201021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唐晓宁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旺苍县东河小学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旺苍县佰章小学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20201021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张梁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旺苍县实验小学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旺苍县东河小学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旺苍县佰章小学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张啸雨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无教师资格证，按《公告》要求：“教师资格证必须在试用期内取得，否则予以解聘。”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旺苍县实验小学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旺苍县东河小学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旺苍县佰章小学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何运动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1991.11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旺苍县实验小学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旺苍县东河小学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旺苍县佰章小学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刘银霞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1991.11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旺苍县特殊教育学校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石廷韬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特殊教育专业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无教师资格证，按《公告》要求：“教师资格证必须在试用期内取得，否则予以解聘。”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旺苍县东河一园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旺苍县东河二园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崔蓓儿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国家开放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旺苍县东河一园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旺苍县东河二园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何洋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王建平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宋连华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杜欣欢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卢熙宇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张凤梅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杨爱玲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冯悦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何凤兰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四川农业大学（985、211、双一流大学）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20201026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向玉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20201026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何彦霖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20201026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20201026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罗颖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20201026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无教师资格证，按《公告》要求：“教师资格证必须在试用期内取得，否则予以解聘。”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20201026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李雪苹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20201026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何小良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东北师范大学（985、211、双一流大学）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20201026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蒋亚琼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无教师资格证，按《公告》要求：“教师资格证必须在试用期内取得，否则予以解聘。”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20201026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李习军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20201027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赵雪梅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20201027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母莎莎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20201027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何佳玲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文山学院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英语专业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无教师资格证，按《公告》要求：“教师资格证必须在试用期内取得，否则予以解聘。”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20201027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何锐云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西北师范大学知行学院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英语专业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20201028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王朋慧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20201028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肖镜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阿坝师范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无教师资格证，按《公告》要求：“教师资格证必须在试用期内取得，否则予以解聘。”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20201028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吴杨洋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四川民族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20201028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高雅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无教师资格证，按《公告》要求：“教师资格证必须在试用期内取得，否则予以解聘。”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20201028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王茜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无教师资格证，按《公告》要求：“教师资格证必须在试用期内取得，否则予以解聘。”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20201028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江慧刚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旺苍县正源乡中心小学校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20201029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青刘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高中体育与健康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卢晓雪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鲁翠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邹小蓉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杨欢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1992.03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四川民族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杨诗涵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旺苍县乡镇中心小学校6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20201032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刘春宏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旺苍县实验小学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小学思品教师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20201033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高珊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东北大学（985、211、双一流大学）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矿物加工工程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无教师资格证，按《公告》要求：“教师资格证必须在试用期内取得，否则予以解聘。”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旺苍县乡镇农业综合服务中心1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乡镇畜牧兽医1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胡家文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宜宾职业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《公告》中无执业资格要求。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旺苍县乡镇农业综合服务中心1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乡镇畜牧兽医1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四川水利职业技术学院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《公告》中无执业资格要求。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旺苍县乡镇农业综合服务中心1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乡镇畜牧兽医1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李华军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宜宾职业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2014.07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《公告》中无执业资格要求。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旺苍县乡镇农业综合服务中心1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乡镇畜牧兽医1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何敬格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四川水利职业技术学院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《公告》中无执业资格要求。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旺苍县乡镇农业综合服务中心1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乡镇畜牧兽医1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吴继玲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眉山职业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《公告》中无执业资格要求。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旺苍县乡镇农业综合服务中心1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乡镇畜牧兽医1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邓科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1995.12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《公告》中无执业资格要求。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旺苍县乡镇农业综合服务中心1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乡镇畜牧兽医1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石靖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四川民族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《公告》中无执业资格要求。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旺苍县乡镇农业综合服务中心1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乡镇畜牧兽医1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颜萍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南充职业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《公告》中无执业资格要求。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按《公告》要求“面试成绩低于70分，不予录用”。第六、第九、第十名面试成绩低于70分。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旺苍县乡镇农业综合服务中心2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乡镇畜牧兽医2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石琦川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国家开放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《公告》中无执业资格要求。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旺苍县乡镇农业综合服务中心2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乡镇畜牧兽医2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成都农业科技职业学院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《公告》中无执业资格要求。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旺苍县乡镇农业综合服务中心2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乡镇畜牧兽医2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赵明科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内江职业技术学院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《公告》中无执业资格要求。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服预备役两年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旺苍县乡镇农业综合服务中心2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乡镇畜牧兽医2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何帆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成都农业科技职业学院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《公告》中无执业资格要求。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旺苍县乡镇农业综合服务中心2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乡镇畜牧兽医2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阳鑫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《公告》中无执业资格要求。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旺苍县乡镇农业综合服务中心2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乡镇畜牧兽医2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魏树林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1993.11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南充职业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《公告》中无执业资格要求。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旺苍县乡镇农业综合服务中心2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乡镇畜牧兽医2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向亮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1991.07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四川农业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《公告》中无执业资格要求。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旺苍县乡镇农业综合服务中心2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乡镇畜牧兽医2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20201035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唐培栋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职业学院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《公告》中无执业资格要求。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</w:pPr>
    </w:p>
    <w:p/>
    <w:p/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pgNumType w:fmt="numberInDash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12"/>
    <w:rsid w:val="00054697"/>
    <w:rsid w:val="000D1014"/>
    <w:rsid w:val="000D249F"/>
    <w:rsid w:val="002027A6"/>
    <w:rsid w:val="0021451F"/>
    <w:rsid w:val="00292252"/>
    <w:rsid w:val="002E0061"/>
    <w:rsid w:val="00477985"/>
    <w:rsid w:val="0049541E"/>
    <w:rsid w:val="004D1162"/>
    <w:rsid w:val="0064178B"/>
    <w:rsid w:val="006422BF"/>
    <w:rsid w:val="00677E56"/>
    <w:rsid w:val="00691246"/>
    <w:rsid w:val="006C705C"/>
    <w:rsid w:val="0079497B"/>
    <w:rsid w:val="00817AB4"/>
    <w:rsid w:val="00873C8C"/>
    <w:rsid w:val="00885D43"/>
    <w:rsid w:val="008E432B"/>
    <w:rsid w:val="008F29E4"/>
    <w:rsid w:val="009A6A7A"/>
    <w:rsid w:val="009B22EC"/>
    <w:rsid w:val="009D6C1E"/>
    <w:rsid w:val="00A16631"/>
    <w:rsid w:val="00B62D08"/>
    <w:rsid w:val="00C1457C"/>
    <w:rsid w:val="00C93D03"/>
    <w:rsid w:val="00CA5758"/>
    <w:rsid w:val="00D15BD8"/>
    <w:rsid w:val="00DA6612"/>
    <w:rsid w:val="00ED6142"/>
    <w:rsid w:val="00EF59FD"/>
    <w:rsid w:val="00F663C4"/>
    <w:rsid w:val="00F97792"/>
    <w:rsid w:val="025C13E1"/>
    <w:rsid w:val="20C55DBE"/>
    <w:rsid w:val="23457D2D"/>
    <w:rsid w:val="24545E34"/>
    <w:rsid w:val="26BC23FA"/>
    <w:rsid w:val="288456EE"/>
    <w:rsid w:val="2BE92077"/>
    <w:rsid w:val="2BFB5808"/>
    <w:rsid w:val="345B69D9"/>
    <w:rsid w:val="44F37C0C"/>
    <w:rsid w:val="577217EB"/>
    <w:rsid w:val="5E322326"/>
    <w:rsid w:val="63714D96"/>
    <w:rsid w:val="65117FC9"/>
    <w:rsid w:val="65BB4453"/>
    <w:rsid w:val="73E41C9B"/>
    <w:rsid w:val="7BF64A2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62</Words>
  <Characters>355</Characters>
  <Lines>2</Lines>
  <Paragraphs>1</Paragraphs>
  <TotalTime>0</TotalTime>
  <ScaleCrop>false</ScaleCrop>
  <LinksUpToDate>false</LinksUpToDate>
  <CharactersWithSpaces>416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2018-05-22T08:22:00Z</dcterms:created>
  <dc:creator>User</dc:creator>
  <cp:lastModifiedBy>李粉粉</cp:lastModifiedBy>
  <cp:lastPrinted>2020-10-10T06:36:00Z</cp:lastPrinted>
  <dcterms:modified xsi:type="dcterms:W3CDTF">2020-10-12T05:07:54Z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